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赣州市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林业局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-202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松材线虫病防控成效市级复评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服务项目需求</w:t>
      </w:r>
    </w:p>
    <w:p>
      <w:pPr>
        <w:pStyle w:val="18"/>
        <w:spacing w:afterLines="25" w:line="240" w:lineRule="auto"/>
        <w:ind w:firstLine="482"/>
        <w:rPr>
          <w:rFonts w:hint="eastAsia" w:ascii="宋体" w:hAnsi="宋体" w:eastAsia="宋体" w:cs="Times New Roman"/>
          <w:color w:val="00000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为做好我市202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" w:eastAsia="zh-CN" w:bidi="ar-SA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-202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" w:eastAsia="zh-CN" w:bidi="ar-SA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年度松材线虫病防控成效市级复评工作，现向社会公开招选“赣州市林业局202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" w:eastAsia="zh-CN" w:bidi="ar-SA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-202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" w:eastAsia="zh-CN" w:bidi="ar-SA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年度松材线虫病防控成效市级复评服务项目”承担机构。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jc w:val="both"/>
        <w:textAlignment w:val="auto"/>
        <w:rPr>
          <w:rFonts w:hint="eastAsia" w:hAnsi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hAnsi="仿宋_GB2312" w:cs="仿宋_GB2312"/>
          <w:b/>
          <w:bCs/>
          <w:color w:val="auto"/>
          <w:sz w:val="32"/>
          <w:szCs w:val="32"/>
          <w:lang w:val="en-US" w:eastAsia="zh-CN"/>
        </w:rPr>
        <w:t>一、服务内容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赣州市林业局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-202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年度松材线虫病防控成效市级复评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服务项目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主要服务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内容如下：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一是疫情小班除治质量。现场查看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-2025年度疫情小班除治质量，查看死树是否清理到位、伐桩是否处置到位、疫木和枝桠是否清理处置到位。二是打孔注药质量。现场抽查202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-2025年度打孔注药小班，查看药剂用量、是否按照打孔注药技术要求实施、是否拔瓶等情况。三是疫木加工企业无害化处理情况。对全市疫木加工企业进行全查，查看企业管理是否规范，是否建立疫木收购和销售台账，是否按照时间节点完成疫木无害化处理。四是农户房前屋后堆放松木薪材情况。每个疫点乡镇抽取10户以上农户，现场查看房前屋后堆放松木薪材情况。</w:t>
      </w:r>
    </w:p>
    <w:p>
      <w:pPr>
        <w:pStyle w:val="18"/>
        <w:spacing w:afterLines="25" w:line="240" w:lineRule="auto"/>
        <w:ind w:firstLine="482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hAnsi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供应商能力</w:t>
      </w:r>
    </w:p>
    <w:p>
      <w:pPr>
        <w:pStyle w:val="18"/>
        <w:spacing w:afterLines="25" w:line="240" w:lineRule="auto"/>
        <w:ind w:firstLine="48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1.成交供应商提供的服务的规范必须符合国家相应的有关标准、规范要求。</w:t>
      </w:r>
    </w:p>
    <w:p>
      <w:pPr>
        <w:spacing w:afterLines="25" w:line="24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2.成交供应商按照双方合同约定的条款，承担保密义务，且供应商应保证其在</w:t>
      </w:r>
      <w:r>
        <w:rPr>
          <w:rFonts w:hint="eastAsia" w:hAnsi="仿宋_GB2312" w:cs="仿宋_GB2312"/>
          <w:color w:val="auto"/>
          <w:kern w:val="2"/>
          <w:sz w:val="32"/>
          <w:szCs w:val="32"/>
          <w:lang w:val="en-US" w:eastAsia="zh-CN" w:bidi="ar-SA"/>
        </w:rPr>
        <w:t>服务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过程中也尽到合同约定的保密义务，如果供应商未尽到如上义务导致采购人信息泄露的，应按照合同约定给采购人造成的损失承担赔偿责任。</w:t>
      </w:r>
    </w:p>
    <w:p>
      <w:pPr>
        <w:pStyle w:val="18"/>
        <w:spacing w:afterLines="25" w:line="240" w:lineRule="auto"/>
        <w:ind w:firstLine="48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3.采购人根据采购文件、成交供应商的响应文件、合同及中华人民共和国有关标准进行验收。</w:t>
      </w:r>
    </w:p>
    <w:p>
      <w:pPr>
        <w:pStyle w:val="18"/>
        <w:spacing w:afterLines="25" w:line="240" w:lineRule="auto"/>
        <w:ind w:firstLine="48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hAnsi="微软雅黑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</w:t>
      </w:r>
      <w:r>
        <w:rPr>
          <w:rFonts w:hint="eastAsia" w:hAnsi="微软雅黑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" w:eastAsia="zh-CN" w:bidi="ar"/>
        </w:rPr>
        <w:t>成交供应商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需在</w:t>
      </w:r>
      <w:r>
        <w:rPr>
          <w:rFonts w:hint="default" w:hAnsi="微软雅黑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" w:eastAsia="zh-CN" w:bidi="ar"/>
        </w:rPr>
        <w:t>15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个工作日内完成</w:t>
      </w:r>
      <w:r>
        <w:rPr>
          <w:rFonts w:hint="eastAsia" w:hAnsi="微软雅黑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服务内容并提交评价报告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sectPr>
      <w:headerReference r:id="rId5" w:type="default"/>
      <w:footerReference r:id="rId6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Garamond">
    <w:altName w:val="方正大标宋简体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5</w:t>
    </w:r>
    <w:r>
      <w:rPr>
        <w:rFonts w:hint="eastAs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2D44E9"/>
    <w:multiLevelType w:val="multilevel"/>
    <w:tmpl w:val="4F2D44E9"/>
    <w:lvl w:ilvl="0" w:tentative="0">
      <w:start w:val="1"/>
      <w:numFmt w:val="bullet"/>
      <w:pStyle w:val="23"/>
      <w:lvlText w:val=""/>
      <w:lvlJc w:val="left"/>
      <w:pPr>
        <w:ind w:left="36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5164"/>
    <w:rsid w:val="0000753C"/>
    <w:rsid w:val="0005024E"/>
    <w:rsid w:val="00070B89"/>
    <w:rsid w:val="000E710B"/>
    <w:rsid w:val="000F24B2"/>
    <w:rsid w:val="00115641"/>
    <w:rsid w:val="00146670"/>
    <w:rsid w:val="001C0478"/>
    <w:rsid w:val="001C0FAF"/>
    <w:rsid w:val="001C4E32"/>
    <w:rsid w:val="00205AAB"/>
    <w:rsid w:val="002A508D"/>
    <w:rsid w:val="002B0896"/>
    <w:rsid w:val="0031684D"/>
    <w:rsid w:val="003339D3"/>
    <w:rsid w:val="00333EAC"/>
    <w:rsid w:val="00361486"/>
    <w:rsid w:val="003809C3"/>
    <w:rsid w:val="003A6645"/>
    <w:rsid w:val="003C306F"/>
    <w:rsid w:val="003C4FBD"/>
    <w:rsid w:val="00413454"/>
    <w:rsid w:val="004375CD"/>
    <w:rsid w:val="004449D0"/>
    <w:rsid w:val="00474C4E"/>
    <w:rsid w:val="00475215"/>
    <w:rsid w:val="004A4260"/>
    <w:rsid w:val="004C2CF8"/>
    <w:rsid w:val="004E1027"/>
    <w:rsid w:val="004E1326"/>
    <w:rsid w:val="004E1A55"/>
    <w:rsid w:val="004E200C"/>
    <w:rsid w:val="004E6833"/>
    <w:rsid w:val="004E7822"/>
    <w:rsid w:val="005245BD"/>
    <w:rsid w:val="00556A65"/>
    <w:rsid w:val="005B5B44"/>
    <w:rsid w:val="005C415E"/>
    <w:rsid w:val="005C5479"/>
    <w:rsid w:val="005D5F1D"/>
    <w:rsid w:val="006026EB"/>
    <w:rsid w:val="0060377F"/>
    <w:rsid w:val="006248B2"/>
    <w:rsid w:val="006B6EC8"/>
    <w:rsid w:val="007256FC"/>
    <w:rsid w:val="00775E59"/>
    <w:rsid w:val="00787B68"/>
    <w:rsid w:val="007A0EA0"/>
    <w:rsid w:val="007B5272"/>
    <w:rsid w:val="007E289B"/>
    <w:rsid w:val="00807A21"/>
    <w:rsid w:val="00844CFE"/>
    <w:rsid w:val="00845164"/>
    <w:rsid w:val="00896801"/>
    <w:rsid w:val="008A61FB"/>
    <w:rsid w:val="008C61BE"/>
    <w:rsid w:val="008C779E"/>
    <w:rsid w:val="008E30FB"/>
    <w:rsid w:val="008F6B44"/>
    <w:rsid w:val="00955972"/>
    <w:rsid w:val="009A1EED"/>
    <w:rsid w:val="009A2747"/>
    <w:rsid w:val="009C7DDB"/>
    <w:rsid w:val="00A0636E"/>
    <w:rsid w:val="00A071A0"/>
    <w:rsid w:val="00A1343B"/>
    <w:rsid w:val="00A51E93"/>
    <w:rsid w:val="00A55DD7"/>
    <w:rsid w:val="00A70383"/>
    <w:rsid w:val="00B12ABB"/>
    <w:rsid w:val="00B46774"/>
    <w:rsid w:val="00B5515C"/>
    <w:rsid w:val="00B63448"/>
    <w:rsid w:val="00B9434F"/>
    <w:rsid w:val="00B9701C"/>
    <w:rsid w:val="00BA0112"/>
    <w:rsid w:val="00C102F7"/>
    <w:rsid w:val="00C26FC3"/>
    <w:rsid w:val="00C35E8F"/>
    <w:rsid w:val="00C40285"/>
    <w:rsid w:val="00C50100"/>
    <w:rsid w:val="00CA47D9"/>
    <w:rsid w:val="00CB7FF9"/>
    <w:rsid w:val="00D4439E"/>
    <w:rsid w:val="00D5627C"/>
    <w:rsid w:val="00D6543C"/>
    <w:rsid w:val="00D71D72"/>
    <w:rsid w:val="00DA7459"/>
    <w:rsid w:val="00DC4450"/>
    <w:rsid w:val="00E105A6"/>
    <w:rsid w:val="00E141FE"/>
    <w:rsid w:val="00E14F1C"/>
    <w:rsid w:val="00E228C6"/>
    <w:rsid w:val="00E506E3"/>
    <w:rsid w:val="00E53CF4"/>
    <w:rsid w:val="00E71557"/>
    <w:rsid w:val="00E83DEE"/>
    <w:rsid w:val="00EC08A0"/>
    <w:rsid w:val="00EF4680"/>
    <w:rsid w:val="00F2502D"/>
    <w:rsid w:val="00F356EA"/>
    <w:rsid w:val="00F45420"/>
    <w:rsid w:val="00F61E9F"/>
    <w:rsid w:val="00F66705"/>
    <w:rsid w:val="00FB21BE"/>
    <w:rsid w:val="00FC1700"/>
    <w:rsid w:val="00FC3BA7"/>
    <w:rsid w:val="00FE20DA"/>
    <w:rsid w:val="02BE4997"/>
    <w:rsid w:val="03166C1F"/>
    <w:rsid w:val="04424C46"/>
    <w:rsid w:val="048A6838"/>
    <w:rsid w:val="04AC6589"/>
    <w:rsid w:val="05191A84"/>
    <w:rsid w:val="05524881"/>
    <w:rsid w:val="062604EE"/>
    <w:rsid w:val="07373FDE"/>
    <w:rsid w:val="07C12E03"/>
    <w:rsid w:val="090F0E1D"/>
    <w:rsid w:val="092B2A78"/>
    <w:rsid w:val="09361FCE"/>
    <w:rsid w:val="0C507054"/>
    <w:rsid w:val="0FAD0989"/>
    <w:rsid w:val="106B1853"/>
    <w:rsid w:val="107152E5"/>
    <w:rsid w:val="11751A1D"/>
    <w:rsid w:val="1185390A"/>
    <w:rsid w:val="119645D3"/>
    <w:rsid w:val="11B82805"/>
    <w:rsid w:val="12470746"/>
    <w:rsid w:val="13CF25FB"/>
    <w:rsid w:val="143F6FC6"/>
    <w:rsid w:val="14781830"/>
    <w:rsid w:val="155F149B"/>
    <w:rsid w:val="18153DEF"/>
    <w:rsid w:val="1FB305CC"/>
    <w:rsid w:val="20A94A43"/>
    <w:rsid w:val="2208084C"/>
    <w:rsid w:val="222206BB"/>
    <w:rsid w:val="22401A45"/>
    <w:rsid w:val="22D41731"/>
    <w:rsid w:val="24E00F55"/>
    <w:rsid w:val="25C107AA"/>
    <w:rsid w:val="273D3FE4"/>
    <w:rsid w:val="2AF753F7"/>
    <w:rsid w:val="2B3E79B3"/>
    <w:rsid w:val="2C4F42DA"/>
    <w:rsid w:val="2F815530"/>
    <w:rsid w:val="31BF7D82"/>
    <w:rsid w:val="31C02C53"/>
    <w:rsid w:val="333A0E8F"/>
    <w:rsid w:val="33F548E2"/>
    <w:rsid w:val="355C4AE5"/>
    <w:rsid w:val="35A2569C"/>
    <w:rsid w:val="368B7C1B"/>
    <w:rsid w:val="37A15FC0"/>
    <w:rsid w:val="3ADB729B"/>
    <w:rsid w:val="3BC3627E"/>
    <w:rsid w:val="3BFB60AC"/>
    <w:rsid w:val="3DBC7363"/>
    <w:rsid w:val="3E2B433A"/>
    <w:rsid w:val="3EC445D2"/>
    <w:rsid w:val="406D2DB5"/>
    <w:rsid w:val="409613C0"/>
    <w:rsid w:val="40F73425"/>
    <w:rsid w:val="441F59A2"/>
    <w:rsid w:val="45A53639"/>
    <w:rsid w:val="46C47687"/>
    <w:rsid w:val="47AF5E05"/>
    <w:rsid w:val="4853590C"/>
    <w:rsid w:val="4A240223"/>
    <w:rsid w:val="4B2E3386"/>
    <w:rsid w:val="4C03578E"/>
    <w:rsid w:val="4E8E73B7"/>
    <w:rsid w:val="4F591AC5"/>
    <w:rsid w:val="511A4DC6"/>
    <w:rsid w:val="51A3122B"/>
    <w:rsid w:val="52AD46DD"/>
    <w:rsid w:val="55834ED6"/>
    <w:rsid w:val="56AA0AA8"/>
    <w:rsid w:val="573F63B6"/>
    <w:rsid w:val="574E67B2"/>
    <w:rsid w:val="579C105B"/>
    <w:rsid w:val="57D942C4"/>
    <w:rsid w:val="587F769D"/>
    <w:rsid w:val="58846DFB"/>
    <w:rsid w:val="595B4D5A"/>
    <w:rsid w:val="59DC1F7E"/>
    <w:rsid w:val="5C7FC4F2"/>
    <w:rsid w:val="5EF90348"/>
    <w:rsid w:val="5F164957"/>
    <w:rsid w:val="5FDC7605"/>
    <w:rsid w:val="608F7922"/>
    <w:rsid w:val="60F8538E"/>
    <w:rsid w:val="6127008F"/>
    <w:rsid w:val="62725AF3"/>
    <w:rsid w:val="62D36544"/>
    <w:rsid w:val="64DD2232"/>
    <w:rsid w:val="65E464E5"/>
    <w:rsid w:val="66D41635"/>
    <w:rsid w:val="677A32E0"/>
    <w:rsid w:val="685548C5"/>
    <w:rsid w:val="692E5E73"/>
    <w:rsid w:val="6B077B4D"/>
    <w:rsid w:val="6C774C9B"/>
    <w:rsid w:val="6C8071C7"/>
    <w:rsid w:val="6D8C503F"/>
    <w:rsid w:val="6F1554BE"/>
    <w:rsid w:val="6F3912CB"/>
    <w:rsid w:val="743F107F"/>
    <w:rsid w:val="74B8207B"/>
    <w:rsid w:val="769411FE"/>
    <w:rsid w:val="76F32294"/>
    <w:rsid w:val="7833770B"/>
    <w:rsid w:val="7A7A3BF6"/>
    <w:rsid w:val="7B2D3CA3"/>
    <w:rsid w:val="7DCF3DFC"/>
    <w:rsid w:val="7E7A3FC4"/>
    <w:rsid w:val="DFDF5218"/>
    <w:rsid w:val="F7FDB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59" w:lineRule="auto"/>
      <w:jc w:val="both"/>
    </w:pPr>
    <w:rPr>
      <w:rFonts w:ascii="仿宋_GB2312" w:hAnsi="宋体" w:eastAsia="仿宋_GB2312" w:cs="Times New Roman"/>
      <w:kern w:val="2"/>
      <w:sz w:val="30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5"/>
    <w:qFormat/>
    <w:uiPriority w:val="0"/>
    <w:pPr>
      <w:spacing w:after="120"/>
    </w:pPr>
    <w:rPr>
      <w:sz w:val="24"/>
      <w:szCs w:val="20"/>
    </w:rPr>
  </w:style>
  <w:style w:type="paragraph" w:styleId="5">
    <w:name w:val="Body Text 2"/>
    <w:basedOn w:val="1"/>
    <w:next w:val="1"/>
    <w:qFormat/>
    <w:uiPriority w:val="0"/>
    <w:pPr>
      <w:tabs>
        <w:tab w:val="left" w:pos="9072"/>
      </w:tabs>
      <w:ind w:right="-198"/>
      <w:jc w:val="center"/>
      <w:outlineLvl w:val="0"/>
    </w:pPr>
    <w:rPr>
      <w:rFonts w:ascii="宋体" w:hAnsi="宋体"/>
      <w:b/>
      <w:sz w:val="60"/>
    </w:r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Calibri" w:hAnsi="Calibri" w:eastAsia="宋体"/>
    </w:rPr>
  </w:style>
  <w:style w:type="paragraph" w:styleId="8">
    <w:name w:val="Plain Text"/>
    <w:basedOn w:val="1"/>
    <w:qFormat/>
    <w:uiPriority w:val="0"/>
    <w:pPr>
      <w:spacing w:line="360" w:lineRule="auto"/>
    </w:pPr>
    <w:rPr>
      <w:rFonts w:ascii="楷体_GB2312" w:hAnsi="Courier New" w:eastAsia="楷体_GB2312"/>
      <w:sz w:val="24"/>
    </w:rPr>
  </w:style>
  <w:style w:type="paragraph" w:styleId="9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First Indent"/>
    <w:basedOn w:val="4"/>
    <w:qFormat/>
    <w:uiPriority w:val="0"/>
    <w:pPr>
      <w:ind w:firstLine="420" w:firstLineChars="100"/>
    </w:pPr>
    <w:rPr>
      <w:sz w:val="21"/>
      <w:szCs w:val="24"/>
    </w:rPr>
  </w:style>
  <w:style w:type="table" w:styleId="14">
    <w:name w:val="Table Grid"/>
    <w:basedOn w:val="13"/>
    <w:qFormat/>
    <w:uiPriority w:val="3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页眉 Char"/>
    <w:basedOn w:val="15"/>
    <w:link w:val="11"/>
    <w:qFormat/>
    <w:uiPriority w:val="99"/>
    <w:rPr>
      <w:sz w:val="18"/>
      <w:szCs w:val="18"/>
    </w:rPr>
  </w:style>
  <w:style w:type="character" w:customStyle="1" w:styleId="17">
    <w:name w:val="页脚 Char"/>
    <w:basedOn w:val="15"/>
    <w:link w:val="10"/>
    <w:qFormat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paragraph" w:customStyle="1" w:styleId="19">
    <w:name w:val="其余正文"/>
    <w:basedOn w:val="1"/>
    <w:link w:val="20"/>
    <w:qFormat/>
    <w:uiPriority w:val="0"/>
    <w:pPr>
      <w:spacing w:line="300" w:lineRule="auto"/>
      <w:ind w:firstLine="200" w:firstLineChars="200"/>
    </w:pPr>
    <w:rPr>
      <w:rFonts w:ascii="宋体" w:eastAsia="等线"/>
      <w:sz w:val="24"/>
    </w:rPr>
  </w:style>
  <w:style w:type="character" w:customStyle="1" w:styleId="20">
    <w:name w:val="其余正文 字符"/>
    <w:link w:val="19"/>
    <w:qFormat/>
    <w:uiPriority w:val="0"/>
    <w:rPr>
      <w:rFonts w:ascii="宋体" w:hAnsi="宋体" w:eastAsia="等线" w:cs="Times New Roman"/>
      <w:sz w:val="24"/>
      <w:szCs w:val="24"/>
    </w:rPr>
  </w:style>
  <w:style w:type="paragraph" w:customStyle="1" w:styleId="21">
    <w:name w:val="U_正文2"/>
    <w:basedOn w:val="1"/>
    <w:qFormat/>
    <w:uiPriority w:val="0"/>
    <w:pPr>
      <w:spacing w:beforeLines="10" w:afterLines="10" w:line="300" w:lineRule="auto"/>
    </w:pPr>
    <w:rPr>
      <w:sz w:val="24"/>
    </w:rPr>
  </w:style>
  <w:style w:type="character" w:customStyle="1" w:styleId="22">
    <w:name w:val="批注框文本 Char"/>
    <w:basedOn w:val="15"/>
    <w:link w:val="9"/>
    <w:semiHidden/>
    <w:qFormat/>
    <w:uiPriority w:val="99"/>
    <w:rPr>
      <w:rFonts w:ascii="仿宋_GB2312" w:hAnsi="宋体" w:eastAsia="仿宋_GB2312"/>
      <w:kern w:val="2"/>
      <w:sz w:val="18"/>
      <w:szCs w:val="18"/>
    </w:rPr>
  </w:style>
  <w:style w:type="paragraph" w:customStyle="1" w:styleId="23">
    <w:name w:val="JCI02"/>
    <w:qFormat/>
    <w:uiPriority w:val="0"/>
    <w:pPr>
      <w:numPr>
        <w:ilvl w:val="0"/>
        <w:numId w:val="1"/>
      </w:numPr>
      <w:tabs>
        <w:tab w:val="left" w:pos="360"/>
      </w:tabs>
      <w:spacing w:after="160" w:line="259" w:lineRule="auto"/>
    </w:pPr>
    <w:rPr>
      <w:rFonts w:ascii="Garamond" w:hAnsi="Garamond" w:eastAsia="等线" w:cs="Arial"/>
      <w:color w:val="000000"/>
      <w:sz w:val="24"/>
      <w:szCs w:val="24"/>
      <w:lang w:val="en-US" w:eastAsia="en-US" w:bidi="ar-SA"/>
    </w:rPr>
  </w:style>
  <w:style w:type="paragraph" w:customStyle="1" w:styleId="24">
    <w:name w:val="JCI01"/>
    <w:qFormat/>
    <w:uiPriority w:val="0"/>
    <w:pPr>
      <w:spacing w:after="160" w:line="259" w:lineRule="auto"/>
      <w:jc w:val="both"/>
    </w:pPr>
    <w:rPr>
      <w:rFonts w:ascii="Garamond" w:hAnsi="Garamond" w:eastAsia="Calibri" w:cs="Arial"/>
      <w:sz w:val="24"/>
      <w:szCs w:val="24"/>
      <w:lang w:val="en-US" w:eastAsia="en-US" w:bidi="ar-SA"/>
    </w:rPr>
  </w:style>
  <w:style w:type="character" w:customStyle="1" w:styleId="25">
    <w:name w:val="font11"/>
    <w:qFormat/>
    <w:uiPriority w:val="0"/>
    <w:rPr>
      <w:rFonts w:hint="eastAsia" w:ascii="微软雅黑" w:hAnsi="微软雅黑" w:eastAsia="微软雅黑"/>
      <w:color w:val="000000"/>
      <w:sz w:val="24"/>
      <w:szCs w:val="24"/>
      <w:u w:val="none"/>
    </w:rPr>
  </w:style>
  <w:style w:type="paragraph" w:customStyle="1" w:styleId="26">
    <w:name w:val="列表段落1"/>
    <w:basedOn w:val="1"/>
    <w:qFormat/>
    <w:uiPriority w:val="72"/>
    <w:pPr>
      <w:ind w:left="480" w:leftChars="200"/>
    </w:pPr>
  </w:style>
  <w:style w:type="paragraph" w:customStyle="1" w:styleId="27">
    <w:name w:val="列出段落2"/>
    <w:basedOn w:val="1"/>
    <w:qFormat/>
    <w:uiPriority w:val="72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476</Words>
  <Characters>2717</Characters>
  <Lines>22</Lines>
  <Paragraphs>6</Paragraphs>
  <TotalTime>11</TotalTime>
  <ScaleCrop>false</ScaleCrop>
  <LinksUpToDate>false</LinksUpToDate>
  <CharactersWithSpaces>3187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2020-02-26T11:37:00Z</dcterms:created>
  <dc:creator>Jerry</dc:creator>
  <cp:lastModifiedBy>user</cp:lastModifiedBy>
  <cp:lastPrinted>2025-04-21T17:14:44Z</cp:lastPrinted>
  <dcterms:modified xsi:type="dcterms:W3CDTF">2025-04-21T17:17:57Z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